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wygodne &lt;strong&gt;fotele biurowe&lt;/strong&gt; dla siebie i swoich pracowników. Czym powinny charakteryzować się solidne fotele do biura? Podpowiadamy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 - postaw na komfort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warunki pracy w biurze to podstawa. Warto zadbać o prawidłowa postawę ciała naszych pracowników podczas pracy. Wiele godzin spędzonych codziennie za biurkiem z pewnością daje się każdemu we znaki. Należy dopasować odpowiednie krzesło i biurko, a także oświetlenie. W tym wpisie odpowiemy na pytanie,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biurowe</w:t>
      </w:r>
      <w:r>
        <w:rPr>
          <w:rFonts w:ascii="calibri" w:hAnsi="calibri" w:eastAsia="calibri" w:cs="calibri"/>
          <w:sz w:val="24"/>
          <w:szCs w:val="24"/>
        </w:rPr>
        <w:t xml:space="preserve"> wybrać do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biurowe - jakie fotele wybrać do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foteli biurowych</w:t>
      </w:r>
      <w:r>
        <w:rPr>
          <w:rFonts w:ascii="calibri" w:hAnsi="calibri" w:eastAsia="calibri" w:cs="calibri"/>
          <w:sz w:val="24"/>
          <w:szCs w:val="24"/>
        </w:rPr>
        <w:t xml:space="preserve">. Warto wybrać te, wykonane z wysokiej jakości materiałów. Nie należy bagatelizować tej kwestii i kupować stare krzesła. Fotele do biur powinny mieć dodatkowe funkcje, jak możliwość regulacji wysokości, podłokietniki oraz kółka, dzięki którym zwiększa się mobilność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dopasowane do ciała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ulga dla kręgosłupa. Obecnie wybór jest tak duży, że możemy wybrać nie tylko funkcjonalne fotele, ale również takie o modnym designie. Dostępne są fotele powlekane materiałem skóropodobnym, welurowym lub skórzanym.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fotele-gabi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2026-03-14T17:40:49+01:00</dcterms:created>
  <dcterms:modified xsi:type="dcterms:W3CDTF">2026-03-14T17:40:49+01:00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