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Active Jet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sięgamy po produkt w niskiej cenie nie zwracając uwagi na specyfikację. Sięgając po tusze warto wiedzieć który z nich wybrać w trosce o dobrą kondycję drukarki.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tusz do drukarki?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- stacjonarnych i internetowych znajdziesz pojemniki wypełnione tuszami różnego rodzaju. Do najpopularniejszych należy wkład pigmentowy. Mieszanka różnych kolorów jest nanoszona punktowo na powierzchnię kartki i odwzorowując dokładnie linie na wybranej przez siebie powierzchni. Niestety, należy do najmniej wydajnych. </w:t>
      </w:r>
      <w:r>
        <w:rPr>
          <w:rFonts w:ascii="calibri" w:hAnsi="calibri" w:eastAsia="calibri" w:cs="calibri"/>
          <w:sz w:val="24"/>
          <w:szCs w:val="24"/>
          <w:b/>
        </w:rPr>
        <w:t xml:space="preserve">Tusze Active Jet</w:t>
      </w:r>
      <w:r>
        <w:rPr>
          <w:rFonts w:ascii="calibri" w:hAnsi="calibri" w:eastAsia="calibri" w:cs="calibri"/>
          <w:sz w:val="24"/>
          <w:szCs w:val="24"/>
        </w:rPr>
        <w:t xml:space="preserve"> występują również w formie barwnikowej która służy najczęściej do tworzenia wyraźnych fotografii, rycin i grafów. Pierwszego używamy najczęściej do wydruku zaproszeń, wizytówek i winiet. Drugi pomoże zachować wspomnienia na fotografiach lub zbudować wyraźny plan zagospodarowania przestrzennego. W zależności od rodzaju urządzenia i preferowanego wkładu, należy umieścić w jego wnętrzu dedykowaną karetkę.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Tusze Active Jet - docenione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tym, że w urządzeniu powinien pojawić się pojemnik z oryginalnym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tuszem</w:t>
      </w:r>
      <w:r>
        <w:rPr>
          <w:rFonts w:ascii="calibri" w:hAnsi="calibri" w:eastAsia="calibri" w:cs="calibri"/>
          <w:sz w:val="24"/>
          <w:szCs w:val="24"/>
        </w:rPr>
        <w:t xml:space="preserve">. Tylko takie akcesorium wydłuży żywotność urządzenia i sprawi, że będzie odznaczała się najlepszą sprawnością mimo upływu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Tusze Active Jet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którym zaufały setki użytkowników są kompatybilne z urządzeniami drukującymi i wielofunkcyjnymi. Pozwalają na wydruk kilkudziesięciu stron. Możesz więc wyposażyć się w niego jeśli potrzebujesz idealnego dodatku na codzienne, domowe wydruki lub do niewielkiego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tonery-i-tusze/tusze-do-drukarek-i-urzadzen-atramentowych/tusze-zamienniki-active-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2025-12-26T22:54:01+01:00</dcterms:created>
  <dcterms:modified xsi:type="dcterms:W3CDTF">2025-12-26T22:54:01+01:00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