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Teczka z przekładkami - planuj, organizuj, porządkuj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Utrzymywanie porządku w dokumentach firmowych, domowych fakturach i w szkolnych notatkach nierzadko wymaga dużego wysiłku. Tysiące różnokolorowych, papierowych teczek szybko niszczy się i gubi, a Ty jak zwykle nie możesz znaleźć jej w domowym rozgardiaszu. Jeśli chcesz szybko i sprawnie zorganizować przestrzeń domową, wyposaż się w odpowiednie akcesorium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 dokumenty na przekładki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wciąż otrzymuje tradycyjne, papierowe wydruki faktur. Często, tuż po zapłacie lądują na parapecie, lodówce lub innym miejscu, w którym nie powinny się znaleźć. Często w panującym w domu rozgardiaszu trudno znaleźć potwierdzenie transakcji, którego od czasu do czasu może żądać zleceniodawca. Najlepiej uporządkować tego typu faktury w </w:t>
      </w:r>
      <w:r>
        <w:rPr>
          <w:rFonts w:ascii="calibri" w:hAnsi="calibri" w:eastAsia="calibri" w:cs="calibri"/>
          <w:sz w:val="24"/>
          <w:szCs w:val="24"/>
          <w:b/>
        </w:rPr>
        <w:t xml:space="preserve">teczce z przekładkami</w:t>
      </w:r>
      <w:r>
        <w:rPr>
          <w:rFonts w:ascii="calibri" w:hAnsi="calibri" w:eastAsia="calibri" w:cs="calibri"/>
          <w:sz w:val="24"/>
          <w:szCs w:val="24"/>
        </w:rPr>
        <w:t xml:space="preserve"> z odpowiednim oznaczeniem - prąd, woda, telefon, Internet i nie martwić się o nieporządek.</w:t>
      </w: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Teczka z przekładami na uczelni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zeszytów a może jeden, wygodny organizer.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Teczka z przekładkami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poręczne akcesorium biurowe, które z pewnością włożysz do plecaka lub torby. Jest niewielka i lekka, więc z pewnością zmieścisz ją we wnętrzu swojej torby lub plecaka. W przegrodach znajdzie się odpowiednio dużo miejsca na notatki, dodatkowe materiały i niewielki piórnik. Przechowywane w ten sposób nie będą się brudziły, a kolega, który chętnie pożyczyłby je do skserowania, będzie cieszył się jeszcze wyraźniejszymi plikami, niezbędnymi w pracy na uczelni.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teczki-i-foldery-teczki-z-przekladkami/c-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2026-05-03T13:56:24+02:00</dcterms:created>
  <dcterms:modified xsi:type="dcterms:W3CDTF">2026-05-03T13:56:24+02:00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